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2A" w:rsidRPr="00025CFA" w:rsidRDefault="00BB302A" w:rsidP="00BB30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noProof/>
          <w:sz w:val="24"/>
          <w:szCs w:val="24"/>
        </w:rPr>
      </w:pPr>
      <w:bookmarkStart w:id="0" w:name="_GoBack"/>
      <w:bookmarkEnd w:id="0"/>
      <w:r w:rsidRPr="00025CFA">
        <w:rPr>
          <w:rFonts w:ascii="Times New Roman" w:hAnsi="Times New Roman" w:cs="Times New Roman"/>
          <w:b/>
          <w:noProof/>
          <w:sz w:val="24"/>
          <w:szCs w:val="24"/>
        </w:rPr>
        <w:t xml:space="preserve">EM-5  Preservation and Restoration of Barrier Islands </w:t>
      </w:r>
    </w:p>
    <w:p w:rsidR="00BB302A" w:rsidRPr="00025CFA" w:rsidRDefault="00BB302A" w:rsidP="00BB30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noProof/>
          <w:sz w:val="24"/>
          <w:szCs w:val="24"/>
        </w:rPr>
      </w:pPr>
    </w:p>
    <w:p w:rsidR="00BB302A" w:rsidRPr="00025CFA" w:rsidRDefault="00BB302A" w:rsidP="00BB30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noProof/>
          <w:sz w:val="24"/>
          <w:szCs w:val="24"/>
        </w:rPr>
      </w:pPr>
    </w:p>
    <w:p w:rsidR="00BB302A" w:rsidRPr="00025CFA" w:rsidRDefault="000A37C3" w:rsidP="00D7273D">
      <w:pPr>
        <w:pStyle w:val="ListParagraph"/>
        <w:numPr>
          <w:ilvl w:val="0"/>
          <w:numId w:val="2"/>
        </w:num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OBJECTIVE</w:t>
      </w:r>
    </w:p>
    <w:p w:rsidR="000A37C3" w:rsidRDefault="000A37C3" w:rsidP="000A37C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noProof/>
          <w:sz w:val="24"/>
          <w:szCs w:val="24"/>
        </w:rPr>
      </w:pPr>
    </w:p>
    <w:p w:rsidR="00BB302A" w:rsidRPr="000A37C3" w:rsidRDefault="00BB302A" w:rsidP="000A37C3">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noProof/>
          <w:sz w:val="24"/>
          <w:szCs w:val="24"/>
        </w:rPr>
      </w:pPr>
      <w:r w:rsidRPr="000A37C3">
        <w:rPr>
          <w:rFonts w:ascii="Times New Roman" w:hAnsi="Times New Roman" w:cs="Times New Roman"/>
          <w:noProof/>
          <w:sz w:val="24"/>
          <w:szCs w:val="24"/>
        </w:rPr>
        <w:t>To preserve and restore barrier i</w:t>
      </w:r>
      <w:r w:rsidR="00D7273D" w:rsidRPr="000A37C3">
        <w:rPr>
          <w:rFonts w:ascii="Times New Roman" w:hAnsi="Times New Roman" w:cs="Times New Roman"/>
          <w:noProof/>
          <w:sz w:val="24"/>
          <w:szCs w:val="24"/>
        </w:rPr>
        <w:t>s</w:t>
      </w:r>
      <w:r w:rsidRPr="000A37C3">
        <w:rPr>
          <w:rFonts w:ascii="Times New Roman" w:hAnsi="Times New Roman" w:cs="Times New Roman"/>
          <w:noProof/>
          <w:sz w:val="24"/>
          <w:szCs w:val="24"/>
        </w:rPr>
        <w:t>lan</w:t>
      </w:r>
      <w:r w:rsidR="00D7273D" w:rsidRPr="000A37C3">
        <w:rPr>
          <w:rFonts w:ascii="Times New Roman" w:hAnsi="Times New Roman" w:cs="Times New Roman"/>
          <w:noProof/>
          <w:sz w:val="24"/>
          <w:szCs w:val="24"/>
        </w:rPr>
        <w:t>d</w:t>
      </w:r>
      <w:r w:rsidRPr="000A37C3">
        <w:rPr>
          <w:rFonts w:ascii="Times New Roman" w:hAnsi="Times New Roman" w:cs="Times New Roman"/>
          <w:noProof/>
          <w:sz w:val="24"/>
          <w:szCs w:val="24"/>
        </w:rPr>
        <w:t>s in order to protect environmental and economic resources.</w:t>
      </w:r>
    </w:p>
    <w:p w:rsidR="00BB302A" w:rsidRPr="00025CFA" w:rsidRDefault="00BB302A" w:rsidP="00BB302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noProof/>
          <w:sz w:val="24"/>
          <w:szCs w:val="24"/>
        </w:rPr>
      </w:pPr>
    </w:p>
    <w:p w:rsidR="00BB302A" w:rsidRPr="00025CFA" w:rsidRDefault="00BB302A" w:rsidP="00D7273D">
      <w:pPr>
        <w:pStyle w:val="ListParagraph"/>
        <w:numPr>
          <w:ilvl w:val="0"/>
          <w:numId w:val="2"/>
        </w:num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BACKGROUND</w:t>
      </w:r>
    </w:p>
    <w:p w:rsidR="00BB302A" w:rsidRPr="00025CFA" w:rsidRDefault="00BB302A" w:rsidP="00BB302A">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027230" w:rsidRPr="00025CFA" w:rsidRDefault="00EC2845" w:rsidP="00660579">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Louisiana’s barrier shoreline is one of the fastest eroding shorelines in the world.  </w:t>
      </w:r>
      <w:r w:rsidR="00BB302A" w:rsidRPr="00025CFA">
        <w:rPr>
          <w:rFonts w:ascii="Times New Roman" w:hAnsi="Times New Roman" w:cs="Times New Roman"/>
          <w:sz w:val="24"/>
          <w:szCs w:val="24"/>
        </w:rPr>
        <w:t>The barrier islands of the BTES are eroding rapidly and</w:t>
      </w:r>
      <w:r w:rsidR="00EB0F91" w:rsidRPr="00025CFA">
        <w:rPr>
          <w:rFonts w:ascii="Times New Roman" w:hAnsi="Times New Roman" w:cs="Times New Roman"/>
          <w:sz w:val="24"/>
          <w:szCs w:val="24"/>
        </w:rPr>
        <w:t xml:space="preserve"> </w:t>
      </w:r>
      <w:r w:rsidRPr="00025CFA">
        <w:rPr>
          <w:rFonts w:ascii="Times New Roman" w:hAnsi="Times New Roman" w:cs="Times New Roman"/>
          <w:sz w:val="24"/>
          <w:szCs w:val="24"/>
        </w:rPr>
        <w:t>s</w:t>
      </w:r>
      <w:r w:rsidR="00027230" w:rsidRPr="00025CFA">
        <w:rPr>
          <w:rFonts w:ascii="Times New Roman" w:hAnsi="Times New Roman" w:cs="Times New Roman"/>
          <w:sz w:val="24"/>
          <w:szCs w:val="24"/>
        </w:rPr>
        <w:t>ince the 1880’s, barrier islands of the BTES have lost ~1.6 billion m</w:t>
      </w:r>
      <w:r w:rsidR="00027230" w:rsidRPr="00025CFA">
        <w:rPr>
          <w:rFonts w:ascii="Times New Roman" w:hAnsi="Times New Roman" w:cs="Times New Roman"/>
          <w:sz w:val="24"/>
          <w:szCs w:val="24"/>
          <w:vertAlign w:val="superscript"/>
        </w:rPr>
        <w:t>3</w:t>
      </w:r>
      <w:r w:rsidR="00027230" w:rsidRPr="00025CFA">
        <w:rPr>
          <w:rFonts w:ascii="Times New Roman" w:hAnsi="Times New Roman" w:cs="Times New Roman"/>
          <w:sz w:val="24"/>
          <w:szCs w:val="24"/>
        </w:rPr>
        <w:t xml:space="preserve"> in sediment from the </w:t>
      </w:r>
      <w:proofErr w:type="spellStart"/>
      <w:r w:rsidR="00027230" w:rsidRPr="00025CFA">
        <w:rPr>
          <w:rFonts w:ascii="Times New Roman" w:hAnsi="Times New Roman" w:cs="Times New Roman"/>
          <w:sz w:val="24"/>
          <w:szCs w:val="24"/>
        </w:rPr>
        <w:t>shoreface</w:t>
      </w:r>
      <w:proofErr w:type="spellEnd"/>
      <w:r w:rsidR="00027230" w:rsidRPr="00025CFA">
        <w:rPr>
          <w:rFonts w:ascii="Times New Roman" w:hAnsi="Times New Roman" w:cs="Times New Roman"/>
          <w:sz w:val="24"/>
          <w:szCs w:val="24"/>
        </w:rPr>
        <w:t>, and retreated landward up to 3 km.  The cross-sectional area of the tidal inlets has more than tripled during this time</w:t>
      </w:r>
      <w:r w:rsidR="00A213ED" w:rsidRPr="00025CFA">
        <w:rPr>
          <w:rFonts w:ascii="Times New Roman" w:hAnsi="Times New Roman" w:cs="Times New Roman"/>
          <w:sz w:val="24"/>
          <w:szCs w:val="24"/>
        </w:rPr>
        <w:t>.  Storm-induced currents are a major driver of these changes</w:t>
      </w:r>
      <w:r w:rsidR="00B478A7" w:rsidRPr="00025CFA">
        <w:rPr>
          <w:rFonts w:ascii="Times New Roman" w:hAnsi="Times New Roman" w:cs="Times New Roman"/>
          <w:sz w:val="24"/>
          <w:szCs w:val="24"/>
        </w:rPr>
        <w:t xml:space="preserve"> (Miner et al., 2009)</w:t>
      </w:r>
      <w:r w:rsidR="00027230" w:rsidRPr="00025CFA">
        <w:rPr>
          <w:rFonts w:ascii="Times New Roman" w:hAnsi="Times New Roman" w:cs="Times New Roman"/>
          <w:sz w:val="24"/>
          <w:szCs w:val="24"/>
        </w:rPr>
        <w:t>.</w:t>
      </w:r>
      <w:r w:rsidR="009F6AF8" w:rsidRPr="00025CFA">
        <w:rPr>
          <w:rFonts w:ascii="Times New Roman" w:hAnsi="Times New Roman" w:cs="Times New Roman"/>
          <w:sz w:val="24"/>
          <w:szCs w:val="24"/>
          <w:vertAlign w:val="superscript"/>
        </w:rPr>
        <w:t xml:space="preserve"> </w:t>
      </w:r>
      <w:r w:rsidR="009F6AF8" w:rsidRPr="00025CFA">
        <w:rPr>
          <w:rFonts w:ascii="Times New Roman" w:hAnsi="Times New Roman" w:cs="Times New Roman"/>
          <w:sz w:val="24"/>
          <w:szCs w:val="24"/>
        </w:rPr>
        <w:t>This erosion and shoreline retreat has been a contributing factor to the land loss within the BTES.</w:t>
      </w:r>
      <w:r w:rsidRPr="00025CFA">
        <w:rPr>
          <w:rFonts w:ascii="Times New Roman" w:eastAsiaTheme="minorEastAsia" w:hAnsi="Times New Roman" w:cs="Times New Roman"/>
          <w:color w:val="010202"/>
          <w:sz w:val="24"/>
          <w:szCs w:val="24"/>
        </w:rPr>
        <w:t xml:space="preserve"> </w:t>
      </w:r>
      <w:r w:rsidR="00027230" w:rsidRPr="00025CFA">
        <w:rPr>
          <w:rFonts w:ascii="Times New Roman" w:hAnsi="Times New Roman" w:cs="Times New Roman"/>
          <w:sz w:val="24"/>
          <w:szCs w:val="24"/>
        </w:rPr>
        <w:t xml:space="preserve">These islands need to be elevated and widened to provide habitat for living resources and to prevent breaching and </w:t>
      </w:r>
      <w:proofErr w:type="spellStart"/>
      <w:r w:rsidR="00027230" w:rsidRPr="00025CFA">
        <w:rPr>
          <w:rFonts w:ascii="Times New Roman" w:hAnsi="Times New Roman" w:cs="Times New Roman"/>
          <w:sz w:val="24"/>
          <w:szCs w:val="24"/>
        </w:rPr>
        <w:t>overwash</w:t>
      </w:r>
      <w:proofErr w:type="spellEnd"/>
      <w:r w:rsidR="00027230" w:rsidRPr="00025CFA">
        <w:rPr>
          <w:rFonts w:ascii="Times New Roman" w:hAnsi="Times New Roman" w:cs="Times New Roman"/>
          <w:sz w:val="24"/>
          <w:szCs w:val="24"/>
        </w:rPr>
        <w:t xml:space="preserve">. These problems can be addressed by the importation of sediments.   </w:t>
      </w:r>
    </w:p>
    <w:p w:rsidR="00027230" w:rsidRPr="00025CFA" w:rsidRDefault="00027230" w:rsidP="00660579">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BB302A" w:rsidRPr="00025CFA" w:rsidRDefault="00660579" w:rsidP="00BB302A">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The restoration of Louisiana’s barrier islands and barrier island systems has been a priority for a</w:t>
      </w:r>
      <w:r w:rsidR="005A344C" w:rsidRPr="00025CFA">
        <w:rPr>
          <w:rFonts w:ascii="Times New Roman" w:hAnsi="Times New Roman" w:cs="Times New Roman"/>
          <w:sz w:val="24"/>
          <w:szCs w:val="24"/>
        </w:rPr>
        <w:t xml:space="preserve"> </w:t>
      </w:r>
      <w:r w:rsidRPr="00025CFA">
        <w:rPr>
          <w:rFonts w:ascii="Times New Roman" w:hAnsi="Times New Roman" w:cs="Times New Roman"/>
          <w:sz w:val="24"/>
          <w:szCs w:val="24"/>
        </w:rPr>
        <w:t>number of restoration programs over the past several decades, and more than 30 barrier island</w:t>
      </w:r>
      <w:r w:rsidR="005A344C" w:rsidRPr="00025CFA">
        <w:rPr>
          <w:rFonts w:ascii="Times New Roman" w:hAnsi="Times New Roman" w:cs="Times New Roman"/>
          <w:sz w:val="24"/>
          <w:szCs w:val="24"/>
        </w:rPr>
        <w:t xml:space="preserve"> </w:t>
      </w:r>
      <w:r w:rsidRPr="00025CFA">
        <w:rPr>
          <w:rFonts w:ascii="Times New Roman" w:hAnsi="Times New Roman" w:cs="Times New Roman"/>
          <w:sz w:val="24"/>
          <w:szCs w:val="24"/>
        </w:rPr>
        <w:t>projects have been constructed to date (including xx in the BTES:</w:t>
      </w:r>
      <w:r w:rsidR="00F95E91" w:rsidRPr="00025CFA">
        <w:rPr>
          <w:rFonts w:ascii="Times New Roman" w:hAnsi="Times New Roman" w:cs="Times New Roman"/>
          <w:sz w:val="24"/>
          <w:szCs w:val="24"/>
        </w:rPr>
        <w:t xml:space="preserve"> </w:t>
      </w:r>
      <w:r w:rsidRPr="00025CFA">
        <w:rPr>
          <w:rFonts w:ascii="Times New Roman" w:hAnsi="Times New Roman" w:cs="Times New Roman"/>
          <w:sz w:val="24"/>
          <w:szCs w:val="24"/>
        </w:rPr>
        <w:t>see Table 1).</w:t>
      </w:r>
      <w:r w:rsidR="00F95E91" w:rsidRPr="00025CFA">
        <w:rPr>
          <w:rFonts w:ascii="Times New Roman" w:hAnsi="Times New Roman" w:cs="Times New Roman"/>
          <w:sz w:val="24"/>
          <w:szCs w:val="24"/>
        </w:rPr>
        <w:t xml:space="preserve"> These projects consist of a combination of restoration techniques including beach nourishment, back barrier marsh creation, shoreline protection, vegetative plantings, and</w:t>
      </w:r>
      <w:r w:rsidR="00441F51" w:rsidRPr="00025CFA">
        <w:rPr>
          <w:rFonts w:ascii="Times New Roman" w:hAnsi="Times New Roman" w:cs="Times New Roman"/>
          <w:sz w:val="24"/>
          <w:szCs w:val="24"/>
        </w:rPr>
        <w:t xml:space="preserve"> </w:t>
      </w:r>
      <w:r w:rsidR="00F95E91" w:rsidRPr="00025CFA">
        <w:rPr>
          <w:rFonts w:ascii="Times New Roman" w:hAnsi="Times New Roman" w:cs="Times New Roman"/>
          <w:sz w:val="24"/>
          <w:szCs w:val="24"/>
        </w:rPr>
        <w:t>sand fencing.</w:t>
      </w:r>
    </w:p>
    <w:p w:rsidR="00BB302A" w:rsidRPr="00025CFA" w:rsidRDefault="00BB302A" w:rsidP="00BB302A">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BB302A" w:rsidRDefault="00BB302A" w:rsidP="00BB302A">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Since the barrier islands serve as vital nesting area for wading birds and sea birds and a resting area for migratory birds, unnecessary disruptions by humans should be avoided whenever possible. Shore parallel canals which have been dredged on or immediately adjacent to the barrier islands lead to the breakup of the island. These canals should be filled to the height of the barrier island when the need for the canal has ceased. Navigation canal protection jetties should have a regular program of sediment by-passing, or should be shortened or removed, so that the natural flow of sediments to adjacent flanking barrier islands is not disrupted.</w:t>
      </w:r>
    </w:p>
    <w:p w:rsidR="00766055" w:rsidRPr="00025CFA" w:rsidRDefault="00766055" w:rsidP="00BB302A">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BB302A" w:rsidRPr="00025CFA" w:rsidRDefault="00766055" w:rsidP="00BB302A">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766055">
        <w:rPr>
          <w:rFonts w:ascii="Times New Roman" w:hAnsi="Times New Roman" w:cs="Times New Roman"/>
          <w:sz w:val="24"/>
          <w:szCs w:val="24"/>
        </w:rPr>
        <w:t>An offshore sediment analysis is currently being conducted.  Expansion of availability of sediment from Ship Shoal is a possibility, but the shoal’s importance as a hypoxia refuge for snapper</w:t>
      </w:r>
      <w:r>
        <w:rPr>
          <w:rFonts w:ascii="Times New Roman" w:hAnsi="Times New Roman" w:cs="Times New Roman"/>
          <w:sz w:val="24"/>
          <w:szCs w:val="24"/>
        </w:rPr>
        <w:t>, crabs, and possibly other species</w:t>
      </w:r>
      <w:r w:rsidRPr="00766055">
        <w:rPr>
          <w:rFonts w:ascii="Times New Roman" w:hAnsi="Times New Roman" w:cs="Times New Roman"/>
          <w:sz w:val="24"/>
          <w:szCs w:val="24"/>
        </w:rPr>
        <w:t xml:space="preserve"> might complicate this issue.  </w:t>
      </w:r>
    </w:p>
    <w:p w:rsidR="00BB302A" w:rsidRPr="00025CFA" w:rsidRDefault="00BB302A" w:rsidP="00BB302A">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pStyle w:val="ListParagraph"/>
        <w:numPr>
          <w:ilvl w:val="0"/>
          <w:numId w:val="2"/>
        </w:num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DESCRIPTION </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This action will preserve and restore barrier islands by pumping sand to elevate dunes, narrow tidal inlets, and provide greater island width. This action will also provide for building of back-island salt marshes and filling abandoned oil and gas canals. The two main technologies to be used are beach nourishment – the addition of sediment (sand) to a beach to replace that which has been lost to erosion – and island restoration by material addition – the use of imported sediment to repair island damage or reduce future degradation by heightening and widening an island. </w:t>
      </w:r>
      <w:r w:rsidR="0078787E" w:rsidRPr="00025CFA">
        <w:rPr>
          <w:rFonts w:ascii="Times New Roman" w:hAnsi="Times New Roman" w:cs="Times New Roman"/>
          <w:sz w:val="24"/>
          <w:szCs w:val="24"/>
        </w:rPr>
        <w:t xml:space="preserve"> </w:t>
      </w:r>
      <w:r w:rsidRPr="00025CFA">
        <w:rPr>
          <w:rFonts w:ascii="Times New Roman" w:hAnsi="Times New Roman" w:cs="Times New Roman"/>
          <w:sz w:val="24"/>
          <w:szCs w:val="24"/>
        </w:rPr>
        <w:t xml:space="preserve">In addition, some of the tools described in the action plan regarding </w:t>
      </w:r>
      <w:r w:rsidR="00766055">
        <w:rPr>
          <w:rFonts w:ascii="Times New Roman" w:hAnsi="Times New Roman" w:cs="Times New Roman"/>
          <w:i/>
          <w:sz w:val="24"/>
          <w:szCs w:val="24"/>
        </w:rPr>
        <w:t xml:space="preserve">Shoreline </w:t>
      </w:r>
      <w:r w:rsidR="00766055">
        <w:rPr>
          <w:rFonts w:ascii="Times New Roman" w:hAnsi="Times New Roman" w:cs="Times New Roman"/>
          <w:i/>
          <w:sz w:val="24"/>
          <w:szCs w:val="24"/>
        </w:rPr>
        <w:lastRenderedPageBreak/>
        <w:t xml:space="preserve">Stabilization </w:t>
      </w:r>
      <w:r w:rsidRPr="00025CFA">
        <w:rPr>
          <w:rFonts w:ascii="Times New Roman" w:hAnsi="Times New Roman" w:cs="Times New Roman"/>
          <w:i/>
          <w:sz w:val="24"/>
          <w:szCs w:val="24"/>
        </w:rPr>
        <w:t xml:space="preserve">and Induced Sediment Deposition (EM-6) </w:t>
      </w:r>
      <w:r w:rsidRPr="00025CFA">
        <w:rPr>
          <w:rFonts w:ascii="Times New Roman" w:hAnsi="Times New Roman" w:cs="Times New Roman"/>
          <w:sz w:val="24"/>
          <w:szCs w:val="24"/>
        </w:rPr>
        <w:t>will be utilized on the barrier islands as appropriate</w:t>
      </w:r>
      <w:r w:rsidR="0025007D" w:rsidRPr="00025CFA">
        <w:rPr>
          <w:rFonts w:ascii="Times New Roman" w:hAnsi="Times New Roman" w:cs="Times New Roman"/>
          <w:sz w:val="24"/>
          <w:szCs w:val="24"/>
        </w:rPr>
        <w:t>.</w:t>
      </w:r>
    </w:p>
    <w:p w:rsidR="0025007D" w:rsidRPr="00025CFA" w:rsidRDefault="0025007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25007D" w:rsidRPr="00025CFA" w:rsidRDefault="0078787E" w:rsidP="0025007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The Lou</w:t>
      </w:r>
      <w:r w:rsidR="00A64049">
        <w:rPr>
          <w:rFonts w:ascii="Times New Roman" w:hAnsi="Times New Roman" w:cs="Times New Roman"/>
          <w:sz w:val="24"/>
          <w:szCs w:val="24"/>
        </w:rPr>
        <w:t>i</w:t>
      </w:r>
      <w:r w:rsidRPr="00025CFA">
        <w:rPr>
          <w:rFonts w:ascii="Times New Roman" w:hAnsi="Times New Roman" w:cs="Times New Roman"/>
          <w:sz w:val="24"/>
          <w:szCs w:val="24"/>
        </w:rPr>
        <w:t>si</w:t>
      </w:r>
      <w:r w:rsidR="0025007D" w:rsidRPr="00025CFA">
        <w:rPr>
          <w:rFonts w:ascii="Times New Roman" w:hAnsi="Times New Roman" w:cs="Times New Roman"/>
          <w:sz w:val="24"/>
          <w:szCs w:val="24"/>
        </w:rPr>
        <w:t>ana</w:t>
      </w:r>
      <w:r w:rsidRPr="00025CFA">
        <w:rPr>
          <w:rFonts w:ascii="Times New Roman" w:hAnsi="Times New Roman" w:cs="Times New Roman"/>
          <w:sz w:val="24"/>
          <w:szCs w:val="24"/>
        </w:rPr>
        <w:t xml:space="preserve"> Coastal Protection and Restoration Authority (</w:t>
      </w:r>
      <w:r w:rsidR="0025007D" w:rsidRPr="00025CFA">
        <w:rPr>
          <w:rFonts w:ascii="Times New Roman" w:hAnsi="Times New Roman" w:cs="Times New Roman"/>
          <w:sz w:val="24"/>
          <w:szCs w:val="24"/>
        </w:rPr>
        <w:t>CPRA</w:t>
      </w:r>
      <w:r w:rsidRPr="00025CFA">
        <w:rPr>
          <w:rFonts w:ascii="Times New Roman" w:hAnsi="Times New Roman" w:cs="Times New Roman"/>
          <w:sz w:val="24"/>
          <w:szCs w:val="24"/>
        </w:rPr>
        <w:t>)</w:t>
      </w:r>
      <w:r w:rsidR="0025007D" w:rsidRPr="00025CFA">
        <w:rPr>
          <w:rFonts w:ascii="Times New Roman" w:hAnsi="Times New Roman" w:cs="Times New Roman"/>
          <w:sz w:val="24"/>
          <w:szCs w:val="24"/>
        </w:rPr>
        <w:t xml:space="preserve"> is currently developing a barrier island Breach Management Program to address both breach prevention and response to breaches when they occur. This program will help to minimize the acceleration of island disintegration that commonly occurs after a breach.  Prompt repair of storm-induced damages will extend the life expectancy and integrity of Louisiana’s barrier shorelines.</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BB302A" w:rsidRPr="00025CFA" w:rsidRDefault="00BB302A" w:rsidP="00BB302A">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0A37C3"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7273D" w:rsidRPr="00025CFA">
        <w:rPr>
          <w:rFonts w:ascii="Times New Roman" w:hAnsi="Times New Roman" w:cs="Times New Roman"/>
          <w:sz w:val="24"/>
          <w:szCs w:val="24"/>
        </w:rPr>
        <w:t>D.</w:t>
      </w:r>
      <w:r w:rsidR="00D7273D" w:rsidRPr="00025CFA">
        <w:rPr>
          <w:rFonts w:ascii="Times New Roman" w:hAnsi="Times New Roman" w:cs="Times New Roman"/>
          <w:sz w:val="24"/>
          <w:szCs w:val="24"/>
        </w:rPr>
        <w:tab/>
        <w:t>LOCATION</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Dredged material should be used to </w:t>
      </w:r>
      <w:r w:rsidR="00326854" w:rsidRPr="00025CFA">
        <w:rPr>
          <w:rFonts w:ascii="Times New Roman" w:hAnsi="Times New Roman" w:cs="Times New Roman"/>
          <w:sz w:val="24"/>
          <w:szCs w:val="24"/>
        </w:rPr>
        <w:t>nourish beaches on the BTES shoreline</w:t>
      </w:r>
      <w:r w:rsidRPr="00025CFA">
        <w:rPr>
          <w:rFonts w:ascii="Times New Roman" w:hAnsi="Times New Roman" w:cs="Times New Roman"/>
          <w:sz w:val="24"/>
          <w:szCs w:val="24"/>
        </w:rPr>
        <w:t xml:space="preserve"> at all possible locations with available technology whenever it is cost effective to do so. </w:t>
      </w:r>
      <w:r w:rsidR="00326854" w:rsidRPr="00025CFA">
        <w:rPr>
          <w:rFonts w:ascii="Times New Roman" w:hAnsi="Times New Roman" w:cs="Times New Roman"/>
          <w:sz w:val="24"/>
          <w:szCs w:val="24"/>
        </w:rPr>
        <w:t>In addition, breach repair should be performed promptly whenever storms create breaches in barrier shorelines.</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pStyle w:val="ListParagraph"/>
        <w:numPr>
          <w:ilvl w:val="0"/>
          <w:numId w:val="6"/>
        </w:num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 LEAD AGENCY RESPONSIBLE FOR IMPLEMENTATION</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025CFA">
        <w:rPr>
          <w:rFonts w:ascii="Times New Roman" w:hAnsi="Times New Roman" w:cs="Times New Roman"/>
          <w:b/>
          <w:sz w:val="24"/>
          <w:szCs w:val="24"/>
        </w:rPr>
        <w:t>State of Louisiana - Coastal Protection and Restoration Authority (CPRA)</w:t>
      </w:r>
    </w:p>
    <w:p w:rsidR="00D7273D" w:rsidRPr="00025CFA" w:rsidRDefault="00D7273D" w:rsidP="00D7273D">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p>
    <w:p w:rsidR="00326854" w:rsidRPr="00025CFA" w:rsidRDefault="00D7273D" w:rsidP="00D7273D">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r w:rsidRPr="00025CFA">
        <w:rPr>
          <w:rFonts w:ascii="Times New Roman" w:hAnsi="Times New Roman" w:cs="Times New Roman"/>
          <w:sz w:val="24"/>
          <w:szCs w:val="24"/>
        </w:rPr>
        <w:t>The State of Louisiana currently has a “</w:t>
      </w:r>
      <w:r w:rsidR="00326854" w:rsidRPr="00025CFA">
        <w:rPr>
          <w:rFonts w:ascii="Times New Roman" w:hAnsi="Times New Roman" w:cs="Times New Roman"/>
          <w:sz w:val="24"/>
          <w:szCs w:val="24"/>
        </w:rPr>
        <w:t xml:space="preserve">2012 </w:t>
      </w:r>
      <w:r w:rsidRPr="00025CFA">
        <w:rPr>
          <w:rFonts w:ascii="Times New Roman" w:hAnsi="Times New Roman" w:cs="Times New Roman"/>
          <w:sz w:val="24"/>
          <w:szCs w:val="24"/>
        </w:rPr>
        <w:t xml:space="preserve">Comprehensive Master Plan for a Sustainable Coast.”  </w:t>
      </w:r>
      <w:r w:rsidR="00326854" w:rsidRPr="00025CFA">
        <w:rPr>
          <w:rFonts w:ascii="Times New Roman" w:hAnsi="Times New Roman" w:cs="Times New Roman"/>
          <w:sz w:val="24"/>
          <w:szCs w:val="24"/>
        </w:rPr>
        <w:t>The plan includes</w:t>
      </w:r>
      <w:r w:rsidRPr="00025CFA">
        <w:rPr>
          <w:rFonts w:ascii="Times New Roman" w:hAnsi="Times New Roman" w:cs="Times New Roman"/>
          <w:sz w:val="24"/>
          <w:szCs w:val="24"/>
        </w:rPr>
        <w:t xml:space="preserve"> </w:t>
      </w:r>
      <w:r w:rsidR="00326854" w:rsidRPr="00025CFA">
        <w:rPr>
          <w:rFonts w:ascii="Times New Roman" w:hAnsi="Times New Roman" w:cs="Times New Roman"/>
          <w:sz w:val="24"/>
          <w:szCs w:val="24"/>
        </w:rPr>
        <w:t xml:space="preserve">barrier island/headland restoration projects proposed for Isles </w:t>
      </w:r>
      <w:proofErr w:type="spellStart"/>
      <w:r w:rsidR="00326854" w:rsidRPr="00025CFA">
        <w:rPr>
          <w:rFonts w:ascii="Times New Roman" w:hAnsi="Times New Roman" w:cs="Times New Roman"/>
          <w:sz w:val="24"/>
          <w:szCs w:val="24"/>
        </w:rPr>
        <w:t>Derniers</w:t>
      </w:r>
      <w:proofErr w:type="spellEnd"/>
      <w:r w:rsidR="00326854" w:rsidRPr="00025CFA">
        <w:rPr>
          <w:rFonts w:ascii="Times New Roman" w:hAnsi="Times New Roman" w:cs="Times New Roman"/>
          <w:sz w:val="24"/>
          <w:szCs w:val="24"/>
        </w:rPr>
        <w:t xml:space="preserve">, </w:t>
      </w:r>
      <w:proofErr w:type="spellStart"/>
      <w:r w:rsidR="00326854" w:rsidRPr="00025CFA">
        <w:rPr>
          <w:rFonts w:ascii="Times New Roman" w:hAnsi="Times New Roman" w:cs="Times New Roman"/>
          <w:sz w:val="24"/>
          <w:szCs w:val="24"/>
        </w:rPr>
        <w:t>Timbalier</w:t>
      </w:r>
      <w:proofErr w:type="spellEnd"/>
      <w:r w:rsidR="00326854" w:rsidRPr="00025CFA">
        <w:rPr>
          <w:rFonts w:ascii="Times New Roman" w:hAnsi="Times New Roman" w:cs="Times New Roman"/>
          <w:sz w:val="24"/>
          <w:szCs w:val="24"/>
        </w:rPr>
        <w:t xml:space="preserve"> Islands, Barataria Pass to Sandy Point, and Belle Pass to </w:t>
      </w:r>
      <w:proofErr w:type="spellStart"/>
      <w:r w:rsidR="00326854" w:rsidRPr="00025CFA">
        <w:rPr>
          <w:rFonts w:ascii="Times New Roman" w:hAnsi="Times New Roman" w:cs="Times New Roman"/>
          <w:sz w:val="24"/>
          <w:szCs w:val="24"/>
        </w:rPr>
        <w:t>Caminada</w:t>
      </w:r>
      <w:proofErr w:type="spellEnd"/>
      <w:r w:rsidR="00326854" w:rsidRPr="00025CFA">
        <w:rPr>
          <w:rFonts w:ascii="Times New Roman" w:hAnsi="Times New Roman" w:cs="Times New Roman"/>
          <w:sz w:val="24"/>
          <w:szCs w:val="24"/>
        </w:rPr>
        <w:t xml:space="preserve"> Pass.</w:t>
      </w:r>
    </w:p>
    <w:p w:rsidR="00326854" w:rsidRPr="00025CFA" w:rsidRDefault="00326854" w:rsidP="00D7273D">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025CFA">
        <w:rPr>
          <w:rFonts w:ascii="Times New Roman" w:hAnsi="Times New Roman" w:cs="Times New Roman"/>
          <w:b/>
          <w:sz w:val="24"/>
          <w:szCs w:val="24"/>
        </w:rPr>
        <w:t>U.S. Army Corps of Engineers (USACE or Corps), New Orleans District</w:t>
      </w:r>
    </w:p>
    <w:p w:rsidR="00D7273D" w:rsidRPr="00025CFA" w:rsidRDefault="00D7273D" w:rsidP="00D7273D">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0C1589" w:rsidP="00D7273D">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r w:rsidRPr="00025CFA">
        <w:rPr>
          <w:rFonts w:ascii="Times New Roman" w:hAnsi="Times New Roman" w:cs="Times New Roman"/>
          <w:sz w:val="24"/>
          <w:szCs w:val="24"/>
        </w:rPr>
        <w:t>The Corps dredges navigation channels in the BTES, and where bar channels and the lower reaches of the channels are dredged in the vicinity of barrier islands, the dredged material is often used for beach nourishment or marsh creation on the bay side of barrier islands, such as Grand Terre.</w:t>
      </w:r>
      <w:r w:rsidR="00D7273D" w:rsidRPr="00025CFA">
        <w:rPr>
          <w:rFonts w:ascii="Times New Roman" w:hAnsi="Times New Roman" w:cs="Times New Roman"/>
          <w:sz w:val="24"/>
          <w:szCs w:val="24"/>
        </w:rPr>
        <w:br/>
        <w:t xml:space="preserve">Currently, approximately 38 percent of the suitable/available material dredged under the O&amp;M program is used beneficially. Due to either the physical characteristics or the location of the dredged material, not all of the material dredged by the Corps is available for beneficial placement in the coastal ecosystem. However, if funding were made available, there is the potential to use </w:t>
      </w:r>
      <w:r w:rsidRPr="00025CFA">
        <w:rPr>
          <w:rFonts w:ascii="Times New Roman" w:hAnsi="Times New Roman" w:cs="Times New Roman"/>
          <w:sz w:val="24"/>
          <w:szCs w:val="24"/>
        </w:rPr>
        <w:t>much of this material for</w:t>
      </w:r>
      <w:r w:rsidR="00D7273D" w:rsidRPr="00025CFA">
        <w:rPr>
          <w:rFonts w:ascii="Times New Roman" w:hAnsi="Times New Roman" w:cs="Times New Roman"/>
          <w:sz w:val="24"/>
          <w:szCs w:val="24"/>
        </w:rPr>
        <w:t xml:space="preserve"> barrier island </w:t>
      </w:r>
      <w:r w:rsidRPr="00025CFA">
        <w:rPr>
          <w:rFonts w:ascii="Times New Roman" w:hAnsi="Times New Roman" w:cs="Times New Roman"/>
          <w:sz w:val="24"/>
          <w:szCs w:val="24"/>
        </w:rPr>
        <w:t xml:space="preserve">or headland </w:t>
      </w:r>
      <w:r w:rsidR="00D7273D" w:rsidRPr="00025CFA">
        <w:rPr>
          <w:rFonts w:ascii="Times New Roman" w:hAnsi="Times New Roman" w:cs="Times New Roman"/>
          <w:sz w:val="24"/>
          <w:szCs w:val="24"/>
        </w:rPr>
        <w:t>restoration.</w:t>
      </w:r>
    </w:p>
    <w:p w:rsidR="00D7273D" w:rsidRPr="00025CFA" w:rsidRDefault="00D7273D" w:rsidP="00D7273D">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r w:rsidRPr="00025CFA">
        <w:rPr>
          <w:rFonts w:ascii="Times New Roman" w:hAnsi="Times New Roman" w:cs="Times New Roman"/>
          <w:sz w:val="24"/>
          <w:szCs w:val="24"/>
        </w:rPr>
        <w:t>The 2007 Water Resources Development Act (WRDA) directed the Corps to integrate its work with coastal restoration efforts.</w:t>
      </w:r>
    </w:p>
    <w:p w:rsidR="00D7273D"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0A37C3" w:rsidRDefault="000A37C3"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0A37C3" w:rsidRPr="00025CFA" w:rsidRDefault="000A37C3"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0A37C3">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b/>
          <w:sz w:val="24"/>
          <w:szCs w:val="24"/>
        </w:rPr>
      </w:pPr>
      <w:r w:rsidRPr="00025CFA">
        <w:rPr>
          <w:rFonts w:ascii="Times New Roman" w:hAnsi="Times New Roman" w:cs="Times New Roman"/>
          <w:b/>
          <w:sz w:val="24"/>
          <w:szCs w:val="24"/>
        </w:rPr>
        <w:t>Coastal Wetlands Planning, Protection, and Restoration Act (CWPPRA) Task Force</w:t>
      </w:r>
    </w:p>
    <w:p w:rsidR="00D7273D" w:rsidRPr="00025CFA" w:rsidRDefault="00D7273D" w:rsidP="00D7273D">
      <w:pPr>
        <w:tabs>
          <w:tab w:val="left" w:pos="-1088"/>
          <w:tab w:val="left" w:pos="-720"/>
          <w:tab w:val="left" w:pos="0"/>
          <w:tab w:val="left" w:pos="360"/>
          <w:tab w:val="left" w:pos="72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ab/>
      </w:r>
      <w:r w:rsidRPr="00025CFA">
        <w:rPr>
          <w:rFonts w:ascii="Times New Roman" w:hAnsi="Times New Roman" w:cs="Times New Roman"/>
          <w:sz w:val="24"/>
          <w:szCs w:val="24"/>
        </w:rPr>
        <w:tab/>
      </w:r>
    </w:p>
    <w:p w:rsidR="00D7273D" w:rsidRPr="00025CFA" w:rsidRDefault="00EF3CA4" w:rsidP="00D7273D">
      <w:pPr>
        <w:tabs>
          <w:tab w:val="left" w:pos="-1088"/>
          <w:tab w:val="left" w:pos="-720"/>
          <w:tab w:val="left" w:pos="0"/>
          <w:tab w:val="left" w:pos="360"/>
          <w:tab w:val="left" w:pos="720"/>
          <w:tab w:val="left" w:pos="1080"/>
          <w:tab w:val="left" w:pos="1440"/>
          <w:tab w:val="left" w:pos="1800"/>
        </w:tabs>
        <w:spacing w:after="0" w:line="240" w:lineRule="auto"/>
        <w:ind w:left="720"/>
        <w:rPr>
          <w:rFonts w:ascii="Times New Roman" w:hAnsi="Times New Roman" w:cs="Times New Roman"/>
          <w:sz w:val="24"/>
          <w:szCs w:val="24"/>
        </w:rPr>
      </w:pPr>
      <w:r w:rsidRPr="00025CFA">
        <w:rPr>
          <w:rFonts w:ascii="Times New Roman" w:hAnsi="Times New Roman" w:cs="Times New Roman"/>
          <w:sz w:val="24"/>
          <w:szCs w:val="24"/>
        </w:rPr>
        <w:t xml:space="preserve">CWPPRA has constructed numerous </w:t>
      </w:r>
      <w:r w:rsidR="00941679" w:rsidRPr="00025CFA">
        <w:rPr>
          <w:rFonts w:ascii="Times New Roman" w:hAnsi="Times New Roman" w:cs="Times New Roman"/>
          <w:sz w:val="24"/>
          <w:szCs w:val="24"/>
        </w:rPr>
        <w:t xml:space="preserve">barrier island restoration </w:t>
      </w:r>
      <w:r w:rsidRPr="00025CFA">
        <w:rPr>
          <w:rFonts w:ascii="Times New Roman" w:hAnsi="Times New Roman" w:cs="Times New Roman"/>
          <w:sz w:val="24"/>
          <w:szCs w:val="24"/>
        </w:rPr>
        <w:t>projects</w:t>
      </w:r>
      <w:r w:rsidR="00941679" w:rsidRPr="00025CFA">
        <w:rPr>
          <w:rFonts w:ascii="Times New Roman" w:hAnsi="Times New Roman" w:cs="Times New Roman"/>
          <w:sz w:val="24"/>
          <w:szCs w:val="24"/>
        </w:rPr>
        <w:t xml:space="preserve">, from Raccoon Island to Pelican Island, including breakwaters, shoreline protection, marsh creation, vegetation planting, </w:t>
      </w:r>
    </w:p>
    <w:p w:rsidR="00BB302A" w:rsidRPr="00025CFA" w:rsidRDefault="00BB302A" w:rsidP="00BB302A">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0A37C3"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7273D" w:rsidRPr="00025CFA">
        <w:rPr>
          <w:rFonts w:ascii="Times New Roman" w:hAnsi="Times New Roman" w:cs="Times New Roman"/>
          <w:sz w:val="24"/>
          <w:szCs w:val="24"/>
        </w:rPr>
        <w:t>F.</w:t>
      </w:r>
      <w:r w:rsidR="00D7273D" w:rsidRPr="00025CFA">
        <w:rPr>
          <w:rFonts w:ascii="Times New Roman" w:hAnsi="Times New Roman" w:cs="Times New Roman"/>
          <w:sz w:val="24"/>
          <w:szCs w:val="24"/>
        </w:rPr>
        <w:tab/>
        <w:t>TIMELINES AND/OR MILESTONES</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78787E" w:rsidRPr="00025CFA" w:rsidRDefault="0078787E"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Over the next 20 years, the State of Louisiana CPRA will be implementing its Comprehensive Master Plan for a Sustainable Coast, implementing s</w:t>
      </w:r>
      <w:r w:rsidR="00025CFA">
        <w:rPr>
          <w:rFonts w:ascii="Times New Roman" w:hAnsi="Times New Roman" w:cs="Times New Roman"/>
          <w:sz w:val="24"/>
          <w:szCs w:val="24"/>
        </w:rPr>
        <w:t>everal</w:t>
      </w:r>
      <w:r w:rsidRPr="00025CFA">
        <w:rPr>
          <w:rFonts w:ascii="Times New Roman" w:hAnsi="Times New Roman" w:cs="Times New Roman"/>
          <w:sz w:val="24"/>
          <w:szCs w:val="24"/>
        </w:rPr>
        <w:t xml:space="preserve"> barrier island restoration projects.</w:t>
      </w:r>
    </w:p>
    <w:p w:rsidR="0078787E" w:rsidRPr="00025CFA" w:rsidRDefault="0078787E"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Over the next 20 years, the Corps Beneficial Use of Dredged Material (BUDMAT) Program </w:t>
      </w:r>
      <w:r w:rsidR="00025CFA">
        <w:rPr>
          <w:rFonts w:ascii="Times New Roman" w:hAnsi="Times New Roman" w:cs="Times New Roman"/>
          <w:sz w:val="24"/>
          <w:szCs w:val="24"/>
        </w:rPr>
        <w:t>will be working to use the dredged material from channel maintenance for marsh creation and beach nourishment where feasible</w:t>
      </w:r>
      <w:r w:rsidRPr="00025CFA">
        <w:rPr>
          <w:rFonts w:ascii="Times New Roman" w:hAnsi="Times New Roman" w:cs="Times New Roman"/>
          <w:sz w:val="24"/>
          <w:szCs w:val="24"/>
        </w:rPr>
        <w:t xml:space="preserve">. </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CWPPRA is currently authorized through 2017.  It is anticipated that the program will be reauthorized for an additional 10 to 20 years. Projects will be built as they move through the public process. </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0A37C3"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7273D" w:rsidRPr="00025CFA">
        <w:rPr>
          <w:rFonts w:ascii="Times New Roman" w:hAnsi="Times New Roman" w:cs="Times New Roman"/>
          <w:sz w:val="24"/>
          <w:szCs w:val="24"/>
        </w:rPr>
        <w:t>G.</w:t>
      </w:r>
      <w:r w:rsidR="00D7273D" w:rsidRPr="00025CFA">
        <w:rPr>
          <w:rFonts w:ascii="Times New Roman" w:hAnsi="Times New Roman" w:cs="Times New Roman"/>
          <w:sz w:val="24"/>
          <w:szCs w:val="24"/>
        </w:rPr>
        <w:tab/>
        <w:t>POSSIBLE RANGE OF COSTS AND SOURCES OF FUNDING</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941679" w:rsidRPr="00025CFA" w:rsidRDefault="00941679" w:rsidP="00941679">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The State of Louisiana has plans for large scale marsh creation projects laid out in Louisiana’s Comprehensive Master Plan for a Sustainable Coast. It is envisioned that some portion of the $5 billion Gulf Coast Ecosystem Restoration Task Force funds will go toward this technique. </w:t>
      </w:r>
    </w:p>
    <w:p w:rsidR="00941679" w:rsidRPr="00025CFA" w:rsidRDefault="00941679" w:rsidP="00941679">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941679" w:rsidRPr="00025CFA" w:rsidRDefault="00941679" w:rsidP="00941679">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941679" w:rsidRPr="00025CFA" w:rsidRDefault="00941679" w:rsidP="00941679">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Additionally, The Natural Resource Damage Assessment (NRDA) process may also provide funding under the EPA Clean Water Act to repair damages caused by the Deepwater Horizon Oil Spill.  Louisiana will receive approximately $500 million to implement projects for the coast under the State Master Plan.  It is anticipated that a portion of these funds may be used in the BTES for this type of restoration. </w:t>
      </w:r>
    </w:p>
    <w:p w:rsidR="00941679" w:rsidRPr="00025CFA" w:rsidRDefault="00941679"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The Corps Beneficial Use of Dredged Material (BUDMAT) Program objective is to cost effectively increase the beneficial use of material dredged from federally maintained waterways at a total cost of $100 million over a ten-year period.  </w:t>
      </w:r>
      <w:r w:rsidR="00941679" w:rsidRPr="00025CFA">
        <w:rPr>
          <w:rFonts w:ascii="Times New Roman" w:hAnsi="Times New Roman" w:cs="Times New Roman"/>
          <w:sz w:val="24"/>
          <w:szCs w:val="24"/>
        </w:rPr>
        <w:t xml:space="preserve">Some of this material would be used on barrier shorelines in the BTES. </w:t>
      </w:r>
      <w:r w:rsidRPr="00025CFA">
        <w:rPr>
          <w:rFonts w:ascii="Times New Roman" w:hAnsi="Times New Roman" w:cs="Times New Roman"/>
          <w:sz w:val="24"/>
          <w:szCs w:val="24"/>
        </w:rPr>
        <w:t>Implementation of the BUDMAT Program is authorized by the Water Resources Development Act (WRDA) of 2007 - Section 7006(d) within the Louisiana Coastal Area Program.</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CWPPRA currently spends </w:t>
      </w:r>
      <w:r w:rsidR="000A37C3">
        <w:rPr>
          <w:rFonts w:ascii="Times New Roman" w:hAnsi="Times New Roman" w:cs="Times New Roman"/>
          <w:sz w:val="24"/>
          <w:szCs w:val="24"/>
        </w:rPr>
        <w:t>a large portion of its annual budget</w:t>
      </w:r>
      <w:r w:rsidR="00941679" w:rsidRPr="00025CFA">
        <w:rPr>
          <w:rFonts w:ascii="Times New Roman" w:hAnsi="Times New Roman" w:cs="Times New Roman"/>
          <w:sz w:val="24"/>
          <w:szCs w:val="24"/>
        </w:rPr>
        <w:t xml:space="preserve"> on barrier island </w:t>
      </w:r>
      <w:r w:rsidRPr="00025CFA">
        <w:rPr>
          <w:rFonts w:ascii="Times New Roman" w:hAnsi="Times New Roman" w:cs="Times New Roman"/>
          <w:sz w:val="24"/>
          <w:szCs w:val="24"/>
        </w:rPr>
        <w:t xml:space="preserve">projects.  Projects are identified and funded based on a competitive wetlands value assessment.  CWPPRA is currently authorized through 2017.  It is anticipated that the program will be reauthorized for </w:t>
      </w:r>
      <w:r w:rsidRPr="00025CFA">
        <w:rPr>
          <w:rFonts w:ascii="Times New Roman" w:hAnsi="Times New Roman" w:cs="Times New Roman"/>
          <w:sz w:val="24"/>
          <w:szCs w:val="24"/>
        </w:rPr>
        <w:lastRenderedPageBreak/>
        <w:t xml:space="preserve">an additional 10 to 20 years. Funding for aforementioned projects will be available as the projects move through the public process. </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0A37C3"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D7273D" w:rsidRPr="00025CFA">
        <w:rPr>
          <w:rFonts w:ascii="Times New Roman" w:hAnsi="Times New Roman" w:cs="Times New Roman"/>
          <w:sz w:val="24"/>
          <w:szCs w:val="24"/>
        </w:rPr>
        <w:t>H.</w:t>
      </w:r>
      <w:r w:rsidR="00D7273D" w:rsidRPr="00025CFA">
        <w:rPr>
          <w:rFonts w:ascii="Times New Roman" w:hAnsi="Times New Roman" w:cs="Times New Roman"/>
          <w:sz w:val="24"/>
          <w:szCs w:val="24"/>
        </w:rPr>
        <w:tab/>
        <w:t>PERFORMANCE MEASURES</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a.</w:t>
      </w:r>
      <w:r w:rsidRPr="00025CFA">
        <w:rPr>
          <w:rFonts w:ascii="Times New Roman" w:hAnsi="Times New Roman" w:cs="Times New Roman"/>
          <w:sz w:val="24"/>
          <w:szCs w:val="24"/>
        </w:rPr>
        <w:tab/>
        <w:t>Possible Data Gathered:</w:t>
      </w:r>
    </w:p>
    <w:p w:rsidR="00025CFA" w:rsidRPr="00025CFA" w:rsidRDefault="00025CFA"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9B14E4" w:rsidRPr="00025CFA" w:rsidRDefault="009B14E4"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1) the compilation of videography and photography of the 2005 hurricane impacts</w:t>
      </w:r>
    </w:p>
    <w:p w:rsidR="009B14E4" w:rsidRPr="00025CFA" w:rsidRDefault="009B14E4"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2) the construction of a unified historic shoreline change database for the Louisiana coastal zone </w:t>
      </w:r>
    </w:p>
    <w:p w:rsidR="009B14E4" w:rsidRPr="00025CFA" w:rsidRDefault="009B14E4"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3) the development of a historical bathymetric database with up-to-date 2006 bathymetric analysis that provides a current seafloor change for the shoreline extending from Sandy Point to Raccoon Island and the northern </w:t>
      </w:r>
      <w:proofErr w:type="spellStart"/>
      <w:r w:rsidRPr="00025CFA">
        <w:rPr>
          <w:rFonts w:ascii="Times New Roman" w:hAnsi="Times New Roman" w:cs="Times New Roman"/>
          <w:sz w:val="24"/>
          <w:szCs w:val="24"/>
        </w:rPr>
        <w:t>Chandeleur</w:t>
      </w:r>
      <w:proofErr w:type="spellEnd"/>
      <w:r w:rsidRPr="00025CFA">
        <w:rPr>
          <w:rFonts w:ascii="Times New Roman" w:hAnsi="Times New Roman" w:cs="Times New Roman"/>
          <w:sz w:val="24"/>
          <w:szCs w:val="24"/>
        </w:rPr>
        <w:t xml:space="preserve"> Islands </w:t>
      </w:r>
    </w:p>
    <w:p w:rsidR="00D7273D" w:rsidRPr="00025CFA" w:rsidRDefault="009B14E4"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4) Light Detection and Ranging (LiDAR) surveys for the sandy shorelines of the coastal zone.</w:t>
      </w:r>
      <w:r w:rsidR="00D7273D" w:rsidRPr="00025CFA">
        <w:rPr>
          <w:rFonts w:ascii="Times New Roman" w:hAnsi="Times New Roman" w:cs="Times New Roman"/>
          <w:sz w:val="24"/>
          <w:szCs w:val="24"/>
        </w:rPr>
        <w:tab/>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b.</w:t>
      </w:r>
      <w:r w:rsidRPr="00025CFA">
        <w:rPr>
          <w:rFonts w:ascii="Times New Roman" w:hAnsi="Times New Roman" w:cs="Times New Roman"/>
          <w:sz w:val="24"/>
          <w:szCs w:val="24"/>
        </w:rPr>
        <w:tab/>
        <w:t xml:space="preserve">Monitoring: </w:t>
      </w:r>
    </w:p>
    <w:p w:rsidR="004D5E42" w:rsidRPr="00025CFA" w:rsidRDefault="004D5E42"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4D5E42" w:rsidRPr="00025CFA" w:rsidRDefault="004D5E42"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The Barrier Island Comprehensive Monitoring program (BICM) has been developed as a framework for a coast-wide monitoring effort.  This effort includes documenting the historically dynamic morphology of the Louisiana nearshore, shoreline, and backshore zones. This aspect of the program is designed to complement other more area-specific monitoring programs that are currently underway through the support of agencies such as the Louisiana Department of Natural Resources and U.S. Army Corp of Engineers.</w:t>
      </w:r>
    </w:p>
    <w:p w:rsidR="004D5E42" w:rsidRPr="00025CFA" w:rsidRDefault="004D5E42"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4D5E42" w:rsidRPr="00025CFA" w:rsidRDefault="004D5E42"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BCIM will provide long-term morphological datasets on all of Louisiana's barrier islands and shorelines; rather than just those islands and areas that are slated for coastal engineering projects or have had construction previously completed. BICM </w:t>
      </w:r>
      <w:r w:rsidR="00025CFA">
        <w:rPr>
          <w:rFonts w:ascii="Times New Roman" w:hAnsi="Times New Roman" w:cs="Times New Roman"/>
          <w:sz w:val="24"/>
          <w:szCs w:val="24"/>
        </w:rPr>
        <w:t>also</w:t>
      </w:r>
      <w:r w:rsidRPr="00025CFA">
        <w:rPr>
          <w:rFonts w:ascii="Times New Roman" w:hAnsi="Times New Roman" w:cs="Times New Roman"/>
          <w:sz w:val="24"/>
          <w:szCs w:val="24"/>
        </w:rPr>
        <w:t xml:space="preserve"> specifically provides a larger proportion of unified, long-term datasets that will be available to monitor constructed projects, plan and design future barrier island projects, develop operation and maintenance activities, and assess the range of impacts created by past and future tropical storms.</w:t>
      </w:r>
    </w:p>
    <w:p w:rsidR="004D5E42" w:rsidRPr="00025CFA" w:rsidRDefault="004D5E42"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0A37C3"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US Army </w:t>
      </w:r>
      <w:r w:rsidR="00D7273D" w:rsidRPr="00025CFA">
        <w:rPr>
          <w:rFonts w:ascii="Times New Roman" w:hAnsi="Times New Roman" w:cs="Times New Roman"/>
          <w:sz w:val="24"/>
          <w:szCs w:val="24"/>
        </w:rPr>
        <w:t>Corps</w:t>
      </w:r>
      <w:r>
        <w:rPr>
          <w:rFonts w:ascii="Times New Roman" w:hAnsi="Times New Roman" w:cs="Times New Roman"/>
          <w:sz w:val="24"/>
          <w:szCs w:val="24"/>
        </w:rPr>
        <w:t xml:space="preserve"> of Engineers maintains </w:t>
      </w:r>
      <w:r w:rsidR="00D7273D" w:rsidRPr="00025CFA">
        <w:rPr>
          <w:rFonts w:ascii="Times New Roman" w:hAnsi="Times New Roman" w:cs="Times New Roman"/>
          <w:sz w:val="24"/>
          <w:szCs w:val="24"/>
        </w:rPr>
        <w:t>complete</w:t>
      </w:r>
      <w:r>
        <w:rPr>
          <w:rFonts w:ascii="Times New Roman" w:hAnsi="Times New Roman" w:cs="Times New Roman"/>
          <w:sz w:val="24"/>
          <w:szCs w:val="24"/>
        </w:rPr>
        <w:t>d report</w:t>
      </w:r>
      <w:r w:rsidR="00D7273D" w:rsidRPr="00025CFA">
        <w:rPr>
          <w:rFonts w:ascii="Times New Roman" w:hAnsi="Times New Roman" w:cs="Times New Roman"/>
          <w:sz w:val="24"/>
          <w:szCs w:val="24"/>
        </w:rPr>
        <w:t xml:space="preserve">s </w:t>
      </w:r>
      <w:r>
        <w:rPr>
          <w:rFonts w:ascii="Times New Roman" w:hAnsi="Times New Roman" w:cs="Times New Roman"/>
          <w:sz w:val="24"/>
          <w:szCs w:val="24"/>
        </w:rPr>
        <w:t>on all BUDMAT activities.</w:t>
      </w:r>
    </w:p>
    <w:p w:rsidR="009F6AF8" w:rsidRPr="00025CFA" w:rsidRDefault="009F6AF8"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 xml:space="preserve">CWPPRA </w:t>
      </w:r>
      <w:r w:rsidR="000A37C3">
        <w:rPr>
          <w:rFonts w:ascii="Times New Roman" w:hAnsi="Times New Roman" w:cs="Times New Roman"/>
          <w:sz w:val="24"/>
          <w:szCs w:val="24"/>
        </w:rPr>
        <w:t>maintains public reporting to keep</w:t>
      </w:r>
      <w:r w:rsidRPr="00025CFA">
        <w:rPr>
          <w:rFonts w:ascii="Times New Roman" w:hAnsi="Times New Roman" w:cs="Times New Roman"/>
          <w:sz w:val="24"/>
          <w:szCs w:val="24"/>
        </w:rPr>
        <w:t xml:space="preserve"> track of </w:t>
      </w:r>
      <w:r w:rsidR="009F6AF8" w:rsidRPr="00025CFA">
        <w:rPr>
          <w:rFonts w:ascii="Times New Roman" w:hAnsi="Times New Roman" w:cs="Times New Roman"/>
          <w:sz w:val="24"/>
          <w:szCs w:val="24"/>
        </w:rPr>
        <w:t>barrier island</w:t>
      </w:r>
      <w:r w:rsidR="000A37C3">
        <w:rPr>
          <w:rFonts w:ascii="Times New Roman" w:hAnsi="Times New Roman" w:cs="Times New Roman"/>
          <w:sz w:val="24"/>
          <w:szCs w:val="24"/>
        </w:rPr>
        <w:t xml:space="preserve"> restoration projects completed, as well as utilizing the </w:t>
      </w:r>
      <w:proofErr w:type="spellStart"/>
      <w:r w:rsidR="000A37C3">
        <w:rPr>
          <w:rFonts w:ascii="Times New Roman" w:hAnsi="Times New Roman" w:cs="Times New Roman"/>
          <w:sz w:val="24"/>
          <w:szCs w:val="24"/>
        </w:rPr>
        <w:t>Coastwide</w:t>
      </w:r>
      <w:proofErr w:type="spellEnd"/>
      <w:r w:rsidR="000A37C3">
        <w:rPr>
          <w:rFonts w:ascii="Times New Roman" w:hAnsi="Times New Roman" w:cs="Times New Roman"/>
          <w:sz w:val="24"/>
          <w:szCs w:val="24"/>
        </w:rPr>
        <w:t xml:space="preserve"> Reference Monitoring Stations (CRMS) for gathering water quality and vegetative cover data.</w:t>
      </w:r>
    </w:p>
    <w:p w:rsidR="009F6AF8" w:rsidRPr="00025CFA" w:rsidRDefault="009F6AF8"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0A37C3"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7273D" w:rsidRPr="00025CFA">
        <w:rPr>
          <w:rFonts w:ascii="Times New Roman" w:hAnsi="Times New Roman" w:cs="Times New Roman"/>
          <w:sz w:val="24"/>
          <w:szCs w:val="24"/>
        </w:rPr>
        <w:t xml:space="preserve">State of Louisiana </w:t>
      </w:r>
      <w:r>
        <w:rPr>
          <w:rFonts w:ascii="Times New Roman" w:hAnsi="Times New Roman" w:cs="Times New Roman"/>
          <w:sz w:val="24"/>
          <w:szCs w:val="24"/>
        </w:rPr>
        <w:t xml:space="preserve">through CPRA </w:t>
      </w:r>
      <w:r w:rsidR="00D7273D" w:rsidRPr="00025CFA">
        <w:rPr>
          <w:rFonts w:ascii="Times New Roman" w:hAnsi="Times New Roman" w:cs="Times New Roman"/>
          <w:sz w:val="24"/>
          <w:szCs w:val="24"/>
        </w:rPr>
        <w:t>keeps track of acres created or maintained</w:t>
      </w:r>
      <w:r>
        <w:rPr>
          <w:rFonts w:ascii="Times New Roman" w:hAnsi="Times New Roman" w:cs="Times New Roman"/>
          <w:sz w:val="24"/>
          <w:szCs w:val="24"/>
        </w:rPr>
        <w:t>.</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roofErr w:type="spellStart"/>
      <w:r w:rsidRPr="00025CFA">
        <w:rPr>
          <w:rFonts w:ascii="Times New Roman" w:hAnsi="Times New Roman" w:cs="Times New Roman"/>
          <w:sz w:val="24"/>
          <w:szCs w:val="24"/>
        </w:rPr>
        <w:t>i</w:t>
      </w:r>
      <w:proofErr w:type="spellEnd"/>
      <w:r w:rsidRPr="00025CFA">
        <w:rPr>
          <w:rFonts w:ascii="Times New Roman" w:hAnsi="Times New Roman" w:cs="Times New Roman"/>
          <w:sz w:val="24"/>
          <w:szCs w:val="24"/>
        </w:rPr>
        <w:t>.</w:t>
      </w:r>
      <w:r w:rsidRPr="00025CFA">
        <w:rPr>
          <w:rFonts w:ascii="Times New Roman" w:hAnsi="Times New Roman" w:cs="Times New Roman"/>
          <w:sz w:val="24"/>
          <w:szCs w:val="24"/>
        </w:rPr>
        <w:tab/>
        <w:t>Parties Responsible: Corps, CWPPRA, State of Louisiana</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ii.</w:t>
      </w:r>
      <w:r w:rsidRPr="00025CFA">
        <w:rPr>
          <w:rFonts w:ascii="Times New Roman" w:hAnsi="Times New Roman" w:cs="Times New Roman"/>
          <w:sz w:val="24"/>
          <w:szCs w:val="24"/>
        </w:rPr>
        <w:tab/>
        <w:t>Timetable for Gathering Data: Annual Report</w:t>
      </w:r>
      <w:r w:rsidR="000A37C3">
        <w:rPr>
          <w:rFonts w:ascii="Times New Roman" w:hAnsi="Times New Roman" w:cs="Times New Roman"/>
          <w:sz w:val="24"/>
          <w:szCs w:val="24"/>
        </w:rPr>
        <w:t>s</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iii.</w:t>
      </w:r>
      <w:r w:rsidRPr="00025CFA">
        <w:rPr>
          <w:rFonts w:ascii="Times New Roman" w:hAnsi="Times New Roman" w:cs="Times New Roman"/>
          <w:sz w:val="24"/>
          <w:szCs w:val="24"/>
        </w:rPr>
        <w:tab/>
        <w:t>How Data is Shared: Via Agency Websites</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iv.</w:t>
      </w:r>
      <w:r w:rsidRPr="00025CFA">
        <w:rPr>
          <w:rFonts w:ascii="Times New Roman" w:hAnsi="Times New Roman" w:cs="Times New Roman"/>
          <w:sz w:val="24"/>
          <w:szCs w:val="24"/>
        </w:rPr>
        <w:tab/>
        <w:t>Possible Data Gaps: None Identified</w:t>
      </w: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D7273D" w:rsidRPr="00025CFA" w:rsidRDefault="00D7273D"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r w:rsidRPr="00025CFA">
        <w:rPr>
          <w:rFonts w:ascii="Times New Roman" w:hAnsi="Times New Roman" w:cs="Times New Roman"/>
          <w:sz w:val="24"/>
          <w:szCs w:val="24"/>
        </w:rPr>
        <w:t>v.</w:t>
      </w:r>
      <w:r w:rsidRPr="00025CFA">
        <w:rPr>
          <w:rFonts w:ascii="Times New Roman" w:hAnsi="Times New Roman" w:cs="Times New Roman"/>
          <w:sz w:val="24"/>
          <w:szCs w:val="24"/>
        </w:rPr>
        <w:tab/>
        <w:t>If Additional Funding is Needed: Yes, as available</w:t>
      </w:r>
    </w:p>
    <w:p w:rsidR="00EB0F91" w:rsidRPr="00025CFA" w:rsidRDefault="00EB0F91" w:rsidP="00D7273D">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p w:rsidR="00BB302A" w:rsidRPr="00025CFA" w:rsidRDefault="00BB302A" w:rsidP="00BB302A">
      <w:pPr>
        <w:tabs>
          <w:tab w:val="left" w:pos="-1088"/>
          <w:tab w:val="left" w:pos="-720"/>
          <w:tab w:val="left" w:pos="0"/>
          <w:tab w:val="left" w:pos="360"/>
          <w:tab w:val="left" w:pos="900"/>
          <w:tab w:val="left" w:pos="1080"/>
          <w:tab w:val="left" w:pos="1440"/>
          <w:tab w:val="left" w:pos="1800"/>
        </w:tabs>
        <w:spacing w:after="0" w:line="240" w:lineRule="auto"/>
        <w:rPr>
          <w:rFonts w:ascii="Times New Roman" w:hAnsi="Times New Roman" w:cs="Times New Roman"/>
          <w:sz w:val="24"/>
          <w:szCs w:val="24"/>
        </w:rPr>
      </w:pPr>
    </w:p>
    <w:sectPr w:rsidR="00BB302A" w:rsidRPr="00025CFA" w:rsidSect="00D7273D">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708D" w:rsidRDefault="00CF708D">
      <w:pPr>
        <w:spacing w:after="0" w:line="240" w:lineRule="auto"/>
      </w:pPr>
      <w:r>
        <w:separator/>
      </w:r>
    </w:p>
  </w:endnote>
  <w:endnote w:type="continuationSeparator" w:id="0">
    <w:p w:rsidR="00CF708D" w:rsidRDefault="00CF7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06" w:rsidRDefault="00D9600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06" w:rsidRDefault="00D9600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06" w:rsidRDefault="00D9600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708D" w:rsidRDefault="00CF708D">
      <w:pPr>
        <w:spacing w:after="0" w:line="240" w:lineRule="auto"/>
      </w:pPr>
      <w:r>
        <w:separator/>
      </w:r>
    </w:p>
  </w:footnote>
  <w:footnote w:type="continuationSeparator" w:id="0">
    <w:p w:rsidR="00CF708D" w:rsidRDefault="00CF7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06" w:rsidRDefault="00D960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671360" o:spid="_x0000_s2050" type="#_x0000_t136" style="position:absolute;margin-left:0;margin-top:0;width:471.3pt;height:188.5pt;rotation:315;z-index:-251655168;mso-position-horizontal:center;mso-position-horizontal-relative:margin;mso-position-vertical:center;mso-position-vertical-relative:margin" o:allowincell="f" fillcolor="red" stroked="f">
          <v:fill opacity=".5"/>
          <v:textpath style="font-family:&quot;Cambria&quot;;font-size:1pt" string="DRAFT"/>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06" w:rsidRDefault="00D960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671361" o:spid="_x0000_s2051" type="#_x0000_t136" style="position:absolute;margin-left:0;margin-top:0;width:471.3pt;height:188.5pt;rotation:315;z-index:-251653120;mso-position-horizontal:center;mso-position-horizontal-relative:margin;mso-position-vertical:center;mso-position-vertical-relative:margin" o:allowincell="f" fillcolor="red" stroked="f">
          <v:fill opacity=".5"/>
          <v:textpath style="font-family:&quot;Cambria&quot;;font-size:1pt" string="DRAFT"/>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006" w:rsidRDefault="00D960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3671359" o:spid="_x0000_s2049" type="#_x0000_t136" style="position:absolute;margin-left:0;margin-top:0;width:471.3pt;height:188.5pt;rotation:315;z-index:-251657216;mso-position-horizontal:center;mso-position-horizontal-relative:margin;mso-position-vertical:center;mso-position-vertical-relative:margin" o:allowincell="f" fillcolor="red" stroked="f">
          <v:fill opacity=".5"/>
          <v:textpath style="font-family:&quot;Cambria&quot;;font-size:1pt" string="DRAF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37AB7"/>
    <w:multiLevelType w:val="hybridMultilevel"/>
    <w:tmpl w:val="9D1CACCE"/>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004DAE"/>
    <w:multiLevelType w:val="hybridMultilevel"/>
    <w:tmpl w:val="16ECDBF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03B89"/>
    <w:multiLevelType w:val="hybridMultilevel"/>
    <w:tmpl w:val="4E4E5620"/>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F13427"/>
    <w:multiLevelType w:val="hybridMultilevel"/>
    <w:tmpl w:val="9A4C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45AEF"/>
    <w:multiLevelType w:val="hybridMultilevel"/>
    <w:tmpl w:val="09D6C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E11BD"/>
    <w:multiLevelType w:val="hybridMultilevel"/>
    <w:tmpl w:val="CFE067B8"/>
    <w:lvl w:ilvl="0" w:tplc="08D0798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2A"/>
    <w:rsid w:val="00025CFA"/>
    <w:rsid w:val="00027230"/>
    <w:rsid w:val="000A37C3"/>
    <w:rsid w:val="000C1589"/>
    <w:rsid w:val="001E39E8"/>
    <w:rsid w:val="0020079E"/>
    <w:rsid w:val="0025007D"/>
    <w:rsid w:val="00326854"/>
    <w:rsid w:val="003F5D89"/>
    <w:rsid w:val="00441F51"/>
    <w:rsid w:val="004D5E42"/>
    <w:rsid w:val="00536948"/>
    <w:rsid w:val="005A344C"/>
    <w:rsid w:val="005A4488"/>
    <w:rsid w:val="00660579"/>
    <w:rsid w:val="00766055"/>
    <w:rsid w:val="0078787E"/>
    <w:rsid w:val="007E6518"/>
    <w:rsid w:val="00927B33"/>
    <w:rsid w:val="00941679"/>
    <w:rsid w:val="00996609"/>
    <w:rsid w:val="009B14E4"/>
    <w:rsid w:val="009F6AF8"/>
    <w:rsid w:val="00A213ED"/>
    <w:rsid w:val="00A64049"/>
    <w:rsid w:val="00B12EB1"/>
    <w:rsid w:val="00B478A7"/>
    <w:rsid w:val="00BB302A"/>
    <w:rsid w:val="00BD59B9"/>
    <w:rsid w:val="00CA2884"/>
    <w:rsid w:val="00CF03CA"/>
    <w:rsid w:val="00CF708D"/>
    <w:rsid w:val="00D7273D"/>
    <w:rsid w:val="00D96006"/>
    <w:rsid w:val="00EB0F91"/>
    <w:rsid w:val="00EC0F29"/>
    <w:rsid w:val="00EC2845"/>
    <w:rsid w:val="00EF3CA4"/>
    <w:rsid w:val="00F9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6A68A61D-FB37-4C3B-B991-20A94C02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2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2A"/>
    <w:pPr>
      <w:ind w:left="720"/>
      <w:contextualSpacing/>
    </w:pPr>
  </w:style>
  <w:style w:type="paragraph" w:styleId="BalloonText">
    <w:name w:val="Balloon Text"/>
    <w:basedOn w:val="Normal"/>
    <w:link w:val="BalloonTextChar"/>
    <w:uiPriority w:val="99"/>
    <w:semiHidden/>
    <w:unhideWhenUsed/>
    <w:rsid w:val="00D72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73D"/>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25007D"/>
    <w:rPr>
      <w:sz w:val="16"/>
      <w:szCs w:val="16"/>
    </w:rPr>
  </w:style>
  <w:style w:type="paragraph" w:styleId="CommentText">
    <w:name w:val="annotation text"/>
    <w:basedOn w:val="Normal"/>
    <w:link w:val="CommentTextChar"/>
    <w:uiPriority w:val="99"/>
    <w:semiHidden/>
    <w:unhideWhenUsed/>
    <w:rsid w:val="0025007D"/>
    <w:pPr>
      <w:spacing w:line="240" w:lineRule="auto"/>
    </w:pPr>
    <w:rPr>
      <w:sz w:val="20"/>
      <w:szCs w:val="20"/>
    </w:rPr>
  </w:style>
  <w:style w:type="character" w:customStyle="1" w:styleId="CommentTextChar">
    <w:name w:val="Comment Text Char"/>
    <w:basedOn w:val="DefaultParagraphFont"/>
    <w:link w:val="CommentText"/>
    <w:uiPriority w:val="99"/>
    <w:semiHidden/>
    <w:rsid w:val="0025007D"/>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25007D"/>
    <w:rPr>
      <w:b/>
      <w:bCs/>
    </w:rPr>
  </w:style>
  <w:style w:type="character" w:customStyle="1" w:styleId="CommentSubjectChar">
    <w:name w:val="Comment Subject Char"/>
    <w:basedOn w:val="CommentTextChar"/>
    <w:link w:val="CommentSubject"/>
    <w:uiPriority w:val="99"/>
    <w:semiHidden/>
    <w:rsid w:val="0025007D"/>
    <w:rPr>
      <w:rFonts w:eastAsiaTheme="minorHAnsi"/>
      <w:b/>
      <w:bCs/>
      <w:sz w:val="20"/>
      <w:szCs w:val="20"/>
    </w:rPr>
  </w:style>
  <w:style w:type="paragraph" w:styleId="Header">
    <w:name w:val="header"/>
    <w:basedOn w:val="Normal"/>
    <w:link w:val="HeaderChar"/>
    <w:uiPriority w:val="99"/>
    <w:unhideWhenUsed/>
    <w:rsid w:val="00D960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006"/>
    <w:rPr>
      <w:rFonts w:eastAsiaTheme="minorHAnsi"/>
      <w:sz w:val="22"/>
      <w:szCs w:val="22"/>
    </w:rPr>
  </w:style>
  <w:style w:type="paragraph" w:styleId="Footer">
    <w:name w:val="footer"/>
    <w:basedOn w:val="Normal"/>
    <w:link w:val="FooterChar"/>
    <w:uiPriority w:val="99"/>
    <w:unhideWhenUsed/>
    <w:rsid w:val="00D960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00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L&amp;Lit_Dept Peltier_131</dc:creator>
  <cp:lastModifiedBy>susan</cp:lastModifiedBy>
  <cp:revision>3</cp:revision>
  <cp:lastPrinted>2017-01-26T15:10:00Z</cp:lastPrinted>
  <dcterms:created xsi:type="dcterms:W3CDTF">2017-02-07T22:47:00Z</dcterms:created>
  <dcterms:modified xsi:type="dcterms:W3CDTF">2017-02-07T23:38:00Z</dcterms:modified>
</cp:coreProperties>
</file>